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45" w:rsidRPr="00424545" w:rsidRDefault="00424545" w:rsidP="0042454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B4261"/>
          <w:kern w:val="36"/>
          <w:sz w:val="28"/>
          <w:szCs w:val="28"/>
          <w:lang w:eastAsia="uk-UA"/>
        </w:rPr>
      </w:pPr>
      <w:r w:rsidRPr="00424545">
        <w:rPr>
          <w:rFonts w:ascii="Times New Roman" w:eastAsia="Times New Roman" w:hAnsi="Times New Roman" w:cs="Times New Roman"/>
          <w:color w:val="2B4261"/>
          <w:kern w:val="36"/>
          <w:sz w:val="28"/>
          <w:szCs w:val="28"/>
          <w:lang w:eastAsia="uk-UA"/>
        </w:rPr>
        <w:t>НАЗК покращило Реєстр декларацій: тепер чернетку можна зберігати, навіть якщо в ній є логічні помилки</w:t>
      </w:r>
    </w:p>
    <w:p w:rsidR="00424545" w:rsidRDefault="00424545" w:rsidP="009B1FED">
      <w:pPr>
        <w:pStyle w:val="a3"/>
        <w:spacing w:before="0" w:beforeAutospacing="0" w:after="0" w:afterAutospacing="0"/>
        <w:ind w:firstLine="708"/>
        <w:rPr>
          <w:rFonts w:ascii="Ubuntu" w:hAnsi="Ubuntu"/>
          <w:color w:val="424242"/>
          <w:sz w:val="27"/>
          <w:szCs w:val="27"/>
        </w:rPr>
      </w:pPr>
      <w:r>
        <w:rPr>
          <w:rFonts w:ascii="Ubuntu" w:hAnsi="Ubuntu"/>
          <w:color w:val="424242"/>
          <w:sz w:val="27"/>
          <w:szCs w:val="27"/>
        </w:rPr>
        <w:t>Національне агентство з питань запобігання корупції (НАЗК) завжди йде назустріч доброчесним посадовцям. Саме для них Агентство щороку покращує функціонал Реєстру декларацій та намагається спростити механізм подачі декларації в межах законодавства.</w:t>
      </w:r>
    </w:p>
    <w:p w:rsidR="00424545" w:rsidRDefault="00424545" w:rsidP="009B1FED">
      <w:pPr>
        <w:pStyle w:val="a3"/>
        <w:spacing w:before="0" w:beforeAutospacing="0" w:after="0" w:afterAutospacing="0"/>
        <w:ind w:firstLine="708"/>
        <w:rPr>
          <w:rFonts w:ascii="Ubuntu" w:hAnsi="Ubuntu"/>
          <w:color w:val="424242"/>
          <w:sz w:val="27"/>
          <w:szCs w:val="27"/>
        </w:rPr>
      </w:pPr>
      <w:r>
        <w:rPr>
          <w:rFonts w:ascii="Ubuntu" w:hAnsi="Ubuntu"/>
          <w:color w:val="424242"/>
          <w:sz w:val="27"/>
          <w:szCs w:val="27"/>
        </w:rPr>
        <w:t>Тепер НАЗК додало можливість зберігати чернетку декларації, навіть якщо там є логічні помилки. Тобто тепер ви можете не витрачати кілька годин або й більше на заповнення декларації, щоби зберегти чернетку. Ви можете зберегти вже заповнену частинку коли вам зручно та продовжити заповнювати декларацію з місця, на якому зупинилися.</w:t>
      </w:r>
    </w:p>
    <w:p w:rsidR="00424545" w:rsidRDefault="00424545" w:rsidP="009B1FED">
      <w:pPr>
        <w:pStyle w:val="a3"/>
        <w:spacing w:before="0" w:beforeAutospacing="0" w:after="0" w:afterAutospacing="0"/>
        <w:ind w:firstLine="708"/>
        <w:rPr>
          <w:rFonts w:ascii="Ubuntu" w:hAnsi="Ubuntu"/>
          <w:color w:val="424242"/>
          <w:sz w:val="27"/>
          <w:szCs w:val="27"/>
        </w:rPr>
      </w:pPr>
      <w:r>
        <w:rPr>
          <w:rFonts w:ascii="Ubuntu" w:hAnsi="Ubuntu"/>
          <w:color w:val="424242"/>
          <w:sz w:val="27"/>
          <w:szCs w:val="27"/>
        </w:rPr>
        <w:t>При цьому як і раніше подати декларацію, у якій є логічні помилки декларант не зможе, поки не виправить їх. Тому навіть, якщо посадовець забув, що зберіг розділ, у якому є логічні помилки та не виправив їх, подати декларацію в такому вигляді не вийде.</w:t>
      </w:r>
    </w:p>
    <w:p w:rsidR="00424545" w:rsidRDefault="00424545" w:rsidP="009B1FED">
      <w:pPr>
        <w:pStyle w:val="a3"/>
        <w:spacing w:before="0" w:beforeAutospacing="0" w:after="0" w:afterAutospacing="0"/>
        <w:ind w:left="708"/>
        <w:rPr>
          <w:rFonts w:ascii="Ubuntu" w:hAnsi="Ubuntu"/>
          <w:color w:val="424242"/>
          <w:sz w:val="27"/>
          <w:szCs w:val="27"/>
        </w:rPr>
      </w:pPr>
      <w:r>
        <w:rPr>
          <w:rFonts w:ascii="Ubuntu" w:hAnsi="Ubuntu"/>
          <w:b/>
          <w:bCs/>
          <w:color w:val="424242"/>
          <w:sz w:val="27"/>
          <w:szCs w:val="27"/>
        </w:rPr>
        <w:t xml:space="preserve">Зверніть увагу, що подати декларацію можна через Реєстр декларацій, </w:t>
      </w:r>
      <w:bookmarkStart w:id="0" w:name="_GoBack"/>
      <w:bookmarkEnd w:id="0"/>
      <w:r>
        <w:rPr>
          <w:rFonts w:ascii="Ubuntu" w:hAnsi="Ubuntu"/>
          <w:b/>
          <w:bCs/>
          <w:color w:val="424242"/>
          <w:sz w:val="27"/>
          <w:szCs w:val="27"/>
        </w:rPr>
        <w:t>посилання на який знаходиться на офіційному сайті НАЗК:</w:t>
      </w:r>
      <w:proofErr w:type="spellStart"/>
      <w:r>
        <w:rPr>
          <w:rFonts w:ascii="Ubuntu" w:hAnsi="Ubuntu"/>
          <w:b/>
          <w:bCs/>
          <w:color w:val="424242"/>
          <w:sz w:val="27"/>
          <w:szCs w:val="27"/>
        </w:rPr>
        <w:t> </w:t>
      </w:r>
      <w:hyperlink r:id="rId5" w:history="1">
        <w:r>
          <w:rPr>
            <w:rStyle w:val="a4"/>
            <w:rFonts w:ascii="Ubuntu" w:hAnsi="Ubuntu"/>
            <w:b/>
            <w:bCs/>
            <w:color w:val="079ED9"/>
            <w:sz w:val="27"/>
            <w:szCs w:val="27"/>
          </w:rPr>
          <w:t>http</w:t>
        </w:r>
        <w:proofErr w:type="spellEnd"/>
        <w:r>
          <w:rPr>
            <w:rStyle w:val="a4"/>
            <w:rFonts w:ascii="Ubuntu" w:hAnsi="Ubuntu"/>
            <w:b/>
            <w:bCs/>
            <w:color w:val="079ED9"/>
            <w:sz w:val="27"/>
            <w:szCs w:val="27"/>
          </w:rPr>
          <w:t>s://portal.nazk.gov.ua/login.</w:t>
        </w:r>
      </w:hyperlink>
    </w:p>
    <w:p w:rsidR="00424545" w:rsidRDefault="00424545" w:rsidP="009B1FED">
      <w:pPr>
        <w:pStyle w:val="a3"/>
        <w:spacing w:before="0" w:beforeAutospacing="0" w:after="210" w:afterAutospacing="0"/>
        <w:rPr>
          <w:rFonts w:ascii="Ubuntu" w:hAnsi="Ubuntu"/>
          <w:color w:val="424242"/>
          <w:sz w:val="27"/>
          <w:szCs w:val="27"/>
        </w:rPr>
      </w:pPr>
      <w:r>
        <w:rPr>
          <w:rFonts w:ascii="Ubuntu" w:hAnsi="Ubuntu"/>
          <w:color w:val="424242"/>
          <w:sz w:val="27"/>
          <w:szCs w:val="27"/>
        </w:rPr>
        <w:t>Нагадуємо, терміни подачі декларації під час війни змінені. Тепер подавати декларації та повідомлення про суттєві зміни в майновому стані можна ще 3 місяці після закінчення воєнних дій.</w:t>
      </w:r>
    </w:p>
    <w:p w:rsidR="00424545" w:rsidRDefault="00424545"/>
    <w:sectPr w:rsidR="004245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75"/>
    <w:rsid w:val="00424545"/>
    <w:rsid w:val="00620B23"/>
    <w:rsid w:val="006C2B84"/>
    <w:rsid w:val="007C5D75"/>
    <w:rsid w:val="009B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4245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424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.nazk.gov.ua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2023-06-04T07:17:00Z</dcterms:created>
  <dcterms:modified xsi:type="dcterms:W3CDTF">2023-06-04T07:20:00Z</dcterms:modified>
</cp:coreProperties>
</file>